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18" w:rsidRPr="00E97018" w:rsidRDefault="00E97018" w:rsidP="00E97018">
      <w:pPr>
        <w:shd w:val="clear" w:color="auto" w:fill="FFFFFF"/>
        <w:spacing w:after="150" w:line="240" w:lineRule="auto"/>
        <w:outlineLvl w:val="1"/>
        <w:rPr>
          <w:rFonts w:ascii="Verdana" w:eastAsia="Times New Roman" w:hAnsi="Verdana" w:cs="Arial"/>
          <w:b/>
          <w:bCs/>
          <w:color w:val="353535"/>
          <w:sz w:val="28"/>
          <w:szCs w:val="28"/>
          <w:lang w:eastAsia="de-DE"/>
        </w:rPr>
      </w:pPr>
      <w:r w:rsidRPr="00E97018">
        <w:rPr>
          <w:rFonts w:ascii="Verdana" w:eastAsia="Times New Roman" w:hAnsi="Verdana" w:cs="Arial"/>
          <w:b/>
          <w:bCs/>
          <w:color w:val="353535"/>
          <w:sz w:val="28"/>
          <w:szCs w:val="28"/>
          <w:lang w:eastAsia="de-DE"/>
        </w:rPr>
        <w:fldChar w:fldCharType="begin"/>
      </w:r>
      <w:r w:rsidRPr="00E97018">
        <w:rPr>
          <w:rFonts w:ascii="Verdana" w:eastAsia="Times New Roman" w:hAnsi="Verdana" w:cs="Arial"/>
          <w:b/>
          <w:bCs/>
          <w:color w:val="353535"/>
          <w:sz w:val="28"/>
          <w:szCs w:val="28"/>
          <w:lang w:eastAsia="de-DE"/>
        </w:rPr>
        <w:instrText xml:space="preserve"> HYPERLINK "https://www.fwg-vg-monsheim.de/index.php/aktuelles/41-fwg-vor-ort-in-moerstadt" </w:instrText>
      </w:r>
      <w:r w:rsidRPr="00E97018">
        <w:rPr>
          <w:rFonts w:ascii="Verdana" w:eastAsia="Times New Roman" w:hAnsi="Verdana" w:cs="Arial"/>
          <w:b/>
          <w:bCs/>
          <w:color w:val="353535"/>
          <w:sz w:val="28"/>
          <w:szCs w:val="28"/>
          <w:lang w:eastAsia="de-DE"/>
        </w:rPr>
        <w:fldChar w:fldCharType="separate"/>
      </w:r>
      <w:r w:rsidRPr="00E97018">
        <w:rPr>
          <w:rFonts w:ascii="Verdana" w:eastAsia="Times New Roman" w:hAnsi="Verdana" w:cs="Arial"/>
          <w:b/>
          <w:bCs/>
          <w:color w:val="353535"/>
          <w:sz w:val="28"/>
          <w:szCs w:val="28"/>
          <w:u w:val="single"/>
          <w:lang w:eastAsia="de-DE"/>
        </w:rPr>
        <w:t xml:space="preserve">"FWG vor Ort" in Mörstadt </w:t>
      </w:r>
      <w:r w:rsidRPr="00E97018">
        <w:rPr>
          <w:rFonts w:ascii="Verdana" w:eastAsia="Times New Roman" w:hAnsi="Verdana" w:cs="Arial"/>
          <w:b/>
          <w:bCs/>
          <w:color w:val="353535"/>
          <w:sz w:val="28"/>
          <w:szCs w:val="28"/>
          <w:lang w:eastAsia="de-DE"/>
        </w:rPr>
        <w:fldChar w:fldCharType="end"/>
      </w:r>
    </w:p>
    <w:p w:rsidR="00E97018" w:rsidRDefault="00E97018" w:rsidP="00E97018">
      <w:pPr>
        <w:shd w:val="clear" w:color="auto" w:fill="FFFFFF"/>
        <w:spacing w:after="240" w:line="312" w:lineRule="atLeast"/>
        <w:jc w:val="both"/>
        <w:rPr>
          <w:rFonts w:ascii="Verdana" w:eastAsia="Times New Roman" w:hAnsi="Verdana" w:cs="Arial"/>
          <w:color w:val="484848"/>
          <w:sz w:val="20"/>
          <w:szCs w:val="20"/>
          <w:lang w:eastAsia="de-DE"/>
        </w:rPr>
      </w:pPr>
      <w:r>
        <w:rPr>
          <w:rFonts w:ascii="Verdana" w:eastAsia="Times New Roman" w:hAnsi="Verdana" w:cs="Arial"/>
          <w:noProof/>
          <w:color w:val="484848"/>
          <w:sz w:val="20"/>
          <w:szCs w:val="20"/>
          <w:lang w:eastAsia="de-DE"/>
        </w:rPr>
        <w:drawing>
          <wp:inline distT="0" distB="0" distL="0" distR="0">
            <wp:extent cx="4638484" cy="2842260"/>
            <wp:effectExtent l="0" t="0" r="0" b="0"/>
            <wp:docPr id="1" name="Grafik 1" descr="https://www.fwg-vg-monsheim.de/images/aktuelles/2017/fwg-vor-ort-moersta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wg-vg-monsheim.de/images/aktuelles/2017/fwg-vor-ort-moerstad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484" cy="2842260"/>
                    </a:xfrm>
                    <a:prstGeom prst="rect">
                      <a:avLst/>
                    </a:prstGeom>
                    <a:noFill/>
                    <a:ln>
                      <a:noFill/>
                    </a:ln>
                  </pic:spPr>
                </pic:pic>
              </a:graphicData>
            </a:graphic>
          </wp:inline>
        </w:drawing>
      </w:r>
    </w:p>
    <w:p w:rsidR="00E97018" w:rsidRPr="00E97018" w:rsidRDefault="00E97018" w:rsidP="00E97018">
      <w:pPr>
        <w:shd w:val="clear" w:color="auto" w:fill="FFFFFF"/>
        <w:spacing w:after="240" w:line="312" w:lineRule="atLeast"/>
        <w:jc w:val="both"/>
        <w:rPr>
          <w:rFonts w:ascii="Verdana" w:eastAsia="Times New Roman" w:hAnsi="Verdana" w:cs="Arial"/>
          <w:color w:val="484848"/>
          <w:sz w:val="20"/>
          <w:szCs w:val="20"/>
          <w:lang w:eastAsia="de-DE"/>
        </w:rPr>
      </w:pPr>
      <w:r w:rsidRPr="00E97018">
        <w:rPr>
          <w:rFonts w:ascii="Verdana" w:eastAsia="Times New Roman" w:hAnsi="Verdana" w:cs="Arial"/>
          <w:color w:val="484848"/>
          <w:sz w:val="20"/>
          <w:szCs w:val="20"/>
          <w:lang w:eastAsia="de-DE"/>
        </w:rPr>
        <w:t xml:space="preserve">Wieder einmal war es soweit! VG-Ratsmitglieder trafen sich mit gleichgesinnten aus den Ortsgemeinden und besuchten als 3. Gemeinde im Bunde der Reihe </w:t>
      </w:r>
      <w:r w:rsidRPr="00E97018">
        <w:rPr>
          <w:rFonts w:ascii="Verdana" w:eastAsia="Times New Roman" w:hAnsi="Verdana" w:cs="Arial"/>
          <w:b/>
          <w:bCs/>
          <w:i/>
          <w:iCs/>
          <w:color w:val="484848"/>
          <w:sz w:val="20"/>
          <w:szCs w:val="20"/>
          <w:lang w:eastAsia="de-DE"/>
        </w:rPr>
        <w:t>"FWG vor Ort"</w:t>
      </w:r>
      <w:r w:rsidRPr="00E97018">
        <w:rPr>
          <w:rFonts w:ascii="Verdana" w:eastAsia="Times New Roman" w:hAnsi="Verdana" w:cs="Arial"/>
          <w:color w:val="484848"/>
          <w:sz w:val="20"/>
          <w:szCs w:val="20"/>
          <w:lang w:eastAsia="de-DE"/>
        </w:rPr>
        <w:t xml:space="preserve"> die Ortsgemeinde Mörstadt.</w:t>
      </w:r>
    </w:p>
    <w:p w:rsidR="00E97018" w:rsidRPr="00E97018" w:rsidRDefault="00E97018" w:rsidP="00E97018">
      <w:pPr>
        <w:shd w:val="clear" w:color="auto" w:fill="FFFFFF"/>
        <w:spacing w:after="0" w:line="312" w:lineRule="atLeast"/>
        <w:jc w:val="both"/>
        <w:rPr>
          <w:rFonts w:ascii="Verdana" w:eastAsia="Times New Roman" w:hAnsi="Verdana" w:cs="Arial"/>
          <w:color w:val="484848"/>
          <w:sz w:val="20"/>
          <w:szCs w:val="20"/>
          <w:lang w:eastAsia="de-DE"/>
        </w:rPr>
      </w:pPr>
      <w:r w:rsidRPr="00E97018">
        <w:rPr>
          <w:rFonts w:ascii="Verdana" w:eastAsia="Times New Roman" w:hAnsi="Verdana" w:cs="Arial"/>
          <w:color w:val="484848"/>
          <w:sz w:val="20"/>
          <w:szCs w:val="20"/>
          <w:lang w:eastAsia="de-DE"/>
        </w:rPr>
        <w:t>Man traf sich am Dorfgemeinschaftshaus und startete zu einem Rundgang durch die Ortsgemeinde, in welchem die dortigen Freien Wähler um deren Vorsitzenden Friedhelm Weber und dem 1. Beigeordneten der Ortsgemeinde Mörstadt, Jürgen Glatzel,  mit ihren Mitstreiterinnen und Mitstreitern ein Besuchsprogramm ausgearbeitet hatten.</w:t>
      </w:r>
      <w:r w:rsidRPr="00E97018">
        <w:rPr>
          <w:rFonts w:ascii="Verdana" w:eastAsia="Times New Roman" w:hAnsi="Verdana" w:cs="Arial"/>
          <w:color w:val="484848"/>
          <w:sz w:val="20"/>
          <w:szCs w:val="20"/>
          <w:lang w:eastAsia="de-DE"/>
        </w:rPr>
        <w:br/>
      </w:r>
      <w:r w:rsidRPr="00E97018">
        <w:rPr>
          <w:rFonts w:ascii="Verdana" w:eastAsia="Times New Roman" w:hAnsi="Verdana" w:cs="Arial"/>
          <w:color w:val="484848"/>
          <w:sz w:val="20"/>
          <w:szCs w:val="20"/>
          <w:lang w:eastAsia="de-DE"/>
        </w:rPr>
        <w:br/>
        <w:t xml:space="preserve">Neben den dringend </w:t>
      </w:r>
      <w:proofErr w:type="spellStart"/>
      <w:r w:rsidRPr="00E97018">
        <w:rPr>
          <w:rFonts w:ascii="Verdana" w:eastAsia="Times New Roman" w:hAnsi="Verdana" w:cs="Arial"/>
          <w:color w:val="484848"/>
          <w:sz w:val="20"/>
          <w:szCs w:val="20"/>
          <w:lang w:eastAsia="de-DE"/>
        </w:rPr>
        <w:t>notwedigen</w:t>
      </w:r>
      <w:proofErr w:type="spellEnd"/>
      <w:r w:rsidRPr="00E97018">
        <w:rPr>
          <w:rFonts w:ascii="Verdana" w:eastAsia="Times New Roman" w:hAnsi="Verdana" w:cs="Arial"/>
          <w:color w:val="484848"/>
          <w:sz w:val="20"/>
          <w:szCs w:val="20"/>
          <w:lang w:eastAsia="de-DE"/>
        </w:rPr>
        <w:t xml:space="preserve"> Renovierungsarbeiten am Dorfgemeinschaftshaus wurde der Ausbau des dortigen Kindergartens begutachtet. Gewerbegebiet, altes und neues Neubaugebiet mit einem gemeinsamen Austausch zu den herrschenden Problemen bei Pflegegängen zu Pflanzinseln, Geschwindigkeitsreduzierungen und der sinnvollen Anbringung von Verkehrsspiegeln an neuralgischen Punkten waren ebenso Thema, wie die dringende Außensanierung des Rathauses.</w:t>
      </w:r>
    </w:p>
    <w:p w:rsidR="00E97018" w:rsidRPr="00E97018" w:rsidRDefault="00E97018" w:rsidP="00E97018">
      <w:pPr>
        <w:shd w:val="clear" w:color="auto" w:fill="FFFFFF"/>
        <w:spacing w:after="0" w:line="312" w:lineRule="atLeast"/>
        <w:jc w:val="both"/>
        <w:rPr>
          <w:rFonts w:ascii="Verdana" w:eastAsia="Times New Roman" w:hAnsi="Verdana" w:cs="Arial"/>
          <w:color w:val="484848"/>
          <w:sz w:val="20"/>
          <w:szCs w:val="20"/>
          <w:lang w:eastAsia="de-DE"/>
        </w:rPr>
      </w:pPr>
    </w:p>
    <w:p w:rsidR="00E97018" w:rsidRPr="00E97018" w:rsidRDefault="00E97018" w:rsidP="00E97018">
      <w:pPr>
        <w:shd w:val="clear" w:color="auto" w:fill="FFFFFF"/>
        <w:spacing w:after="0" w:line="312" w:lineRule="atLeast"/>
        <w:jc w:val="both"/>
        <w:rPr>
          <w:rFonts w:ascii="Verdana" w:eastAsia="Times New Roman" w:hAnsi="Verdana" w:cs="Arial"/>
          <w:color w:val="484848"/>
          <w:sz w:val="20"/>
          <w:szCs w:val="20"/>
          <w:lang w:eastAsia="de-DE"/>
        </w:rPr>
      </w:pPr>
      <w:r w:rsidRPr="00E97018">
        <w:rPr>
          <w:rFonts w:ascii="Verdana" w:eastAsia="Times New Roman" w:hAnsi="Verdana" w:cs="Arial"/>
          <w:color w:val="484848"/>
          <w:sz w:val="20"/>
          <w:szCs w:val="20"/>
          <w:lang w:eastAsia="de-DE"/>
        </w:rPr>
        <w:t xml:space="preserve">Während des gemeinsamen Abschlusses im Weingut Hess wurden in gemütlicher Runde weitere Themen in der Verbandsgemeinde, wie zum Beispiel das geplante Ärztehaus, die Gestaltung der Mehrzweckhalle in </w:t>
      </w:r>
      <w:proofErr w:type="spellStart"/>
      <w:r w:rsidRPr="00E97018">
        <w:rPr>
          <w:rFonts w:ascii="Verdana" w:eastAsia="Times New Roman" w:hAnsi="Verdana" w:cs="Arial"/>
          <w:color w:val="484848"/>
          <w:sz w:val="20"/>
          <w:szCs w:val="20"/>
          <w:lang w:eastAsia="de-DE"/>
        </w:rPr>
        <w:t>Monsheim</w:t>
      </w:r>
      <w:proofErr w:type="spellEnd"/>
      <w:r w:rsidRPr="00E97018">
        <w:rPr>
          <w:rFonts w:ascii="Verdana" w:eastAsia="Times New Roman" w:hAnsi="Verdana" w:cs="Arial"/>
          <w:color w:val="484848"/>
          <w:sz w:val="20"/>
          <w:szCs w:val="20"/>
          <w:lang w:eastAsia="de-DE"/>
        </w:rPr>
        <w:t xml:space="preserve"> sowie der Wohnmobilstellplatz in Flörsheim-</w:t>
      </w:r>
      <w:proofErr w:type="spellStart"/>
      <w:r w:rsidRPr="00E97018">
        <w:rPr>
          <w:rFonts w:ascii="Verdana" w:eastAsia="Times New Roman" w:hAnsi="Verdana" w:cs="Arial"/>
          <w:color w:val="484848"/>
          <w:sz w:val="20"/>
          <w:szCs w:val="20"/>
          <w:lang w:eastAsia="de-DE"/>
        </w:rPr>
        <w:t>Dalsheim</w:t>
      </w:r>
      <w:proofErr w:type="spellEnd"/>
      <w:r w:rsidRPr="00E97018">
        <w:rPr>
          <w:rFonts w:ascii="Verdana" w:eastAsia="Times New Roman" w:hAnsi="Verdana" w:cs="Arial"/>
          <w:color w:val="484848"/>
          <w:sz w:val="20"/>
          <w:szCs w:val="20"/>
          <w:lang w:eastAsia="de-DE"/>
        </w:rPr>
        <w:t xml:space="preserve"> angesprochen und rege diskutiert.</w:t>
      </w:r>
    </w:p>
    <w:p w:rsidR="00E97018" w:rsidRPr="00E97018" w:rsidRDefault="00E97018" w:rsidP="00E97018">
      <w:pPr>
        <w:shd w:val="clear" w:color="auto" w:fill="FFFFFF"/>
        <w:spacing w:after="0" w:line="312" w:lineRule="atLeast"/>
        <w:jc w:val="both"/>
        <w:rPr>
          <w:rFonts w:ascii="Verdana" w:eastAsia="Times New Roman" w:hAnsi="Verdana" w:cs="Arial"/>
          <w:color w:val="484848"/>
          <w:sz w:val="20"/>
          <w:szCs w:val="20"/>
          <w:lang w:eastAsia="de-DE"/>
        </w:rPr>
      </w:pPr>
    </w:p>
    <w:p w:rsidR="00E97018" w:rsidRPr="00E97018" w:rsidRDefault="00E97018" w:rsidP="00E97018">
      <w:pPr>
        <w:shd w:val="clear" w:color="auto" w:fill="FFFFFF"/>
        <w:spacing w:after="0" w:line="312" w:lineRule="atLeast"/>
        <w:jc w:val="both"/>
        <w:rPr>
          <w:rFonts w:ascii="Verdana" w:eastAsia="Times New Roman" w:hAnsi="Verdana" w:cs="Arial"/>
          <w:color w:val="484848"/>
          <w:sz w:val="20"/>
          <w:szCs w:val="20"/>
          <w:lang w:eastAsia="de-DE"/>
        </w:rPr>
      </w:pPr>
      <w:r w:rsidRPr="00E97018">
        <w:rPr>
          <w:rFonts w:ascii="Verdana" w:eastAsia="Times New Roman" w:hAnsi="Verdana" w:cs="Arial"/>
          <w:color w:val="484848"/>
          <w:sz w:val="20"/>
          <w:szCs w:val="20"/>
          <w:lang w:eastAsia="de-DE"/>
        </w:rPr>
        <w:t xml:space="preserve">Auch diese Veranstaltung hat erneut gezeigt, dass der Austausch </w:t>
      </w:r>
      <w:r w:rsidRPr="00E97018">
        <w:rPr>
          <w:rFonts w:ascii="Verdana" w:eastAsia="Times New Roman" w:hAnsi="Verdana" w:cs="Arial"/>
          <w:b/>
          <w:bCs/>
          <w:i/>
          <w:iCs/>
          <w:color w:val="484848"/>
          <w:sz w:val="20"/>
          <w:szCs w:val="20"/>
          <w:lang w:eastAsia="de-DE"/>
        </w:rPr>
        <w:t>VOR ORT!</w:t>
      </w:r>
      <w:r w:rsidRPr="00E97018">
        <w:rPr>
          <w:rFonts w:ascii="Verdana" w:eastAsia="Times New Roman" w:hAnsi="Verdana" w:cs="Arial"/>
          <w:color w:val="484848"/>
          <w:sz w:val="20"/>
          <w:szCs w:val="20"/>
          <w:lang w:eastAsia="de-DE"/>
        </w:rPr>
        <w:t xml:space="preserve">, über den örtlichen Tellerrand  hinaus, ein wichtiger und richtiger Ansatzpunkt ist, um die örtlichen Probleme aufzugreifen, gemeinsam darüber zu reden, eventuell Lösungen zu finden und entsprechende </w:t>
      </w:r>
      <w:proofErr w:type="spellStart"/>
      <w:r w:rsidRPr="00E97018">
        <w:rPr>
          <w:rFonts w:ascii="Verdana" w:eastAsia="Times New Roman" w:hAnsi="Verdana" w:cs="Arial"/>
          <w:color w:val="484848"/>
          <w:sz w:val="20"/>
          <w:szCs w:val="20"/>
          <w:lang w:eastAsia="de-DE"/>
        </w:rPr>
        <w:t>Vorgehsweisen</w:t>
      </w:r>
      <w:proofErr w:type="spellEnd"/>
      <w:r w:rsidRPr="00E97018">
        <w:rPr>
          <w:rFonts w:ascii="Verdana" w:eastAsia="Times New Roman" w:hAnsi="Verdana" w:cs="Arial"/>
          <w:color w:val="484848"/>
          <w:sz w:val="20"/>
          <w:szCs w:val="20"/>
          <w:lang w:eastAsia="de-DE"/>
        </w:rPr>
        <w:t xml:space="preserve"> abzustimmen.</w:t>
      </w:r>
    </w:p>
    <w:p w:rsidR="00E97018" w:rsidRPr="00E97018" w:rsidRDefault="00E97018" w:rsidP="00E97018">
      <w:pPr>
        <w:shd w:val="clear" w:color="auto" w:fill="FFFFFF"/>
        <w:spacing w:after="0" w:line="312" w:lineRule="atLeast"/>
        <w:jc w:val="both"/>
        <w:rPr>
          <w:rFonts w:ascii="Verdana" w:eastAsia="Times New Roman" w:hAnsi="Verdana" w:cs="Arial"/>
          <w:color w:val="484848"/>
          <w:sz w:val="20"/>
          <w:szCs w:val="20"/>
          <w:lang w:eastAsia="de-DE"/>
        </w:rPr>
      </w:pPr>
    </w:p>
    <w:p w:rsidR="00E97018" w:rsidRPr="00E97018" w:rsidRDefault="00E97018" w:rsidP="00E97018">
      <w:pPr>
        <w:shd w:val="clear" w:color="auto" w:fill="FFFFFF"/>
        <w:spacing w:after="0" w:line="312" w:lineRule="atLeast"/>
        <w:jc w:val="both"/>
        <w:rPr>
          <w:rFonts w:ascii="Verdana" w:eastAsia="Times New Roman" w:hAnsi="Verdana" w:cs="Arial"/>
          <w:color w:val="484848"/>
          <w:sz w:val="20"/>
          <w:szCs w:val="20"/>
          <w:lang w:eastAsia="de-DE"/>
        </w:rPr>
      </w:pPr>
      <w:r w:rsidRPr="00E97018">
        <w:rPr>
          <w:rFonts w:ascii="Verdana" w:eastAsia="Times New Roman" w:hAnsi="Verdana" w:cs="Arial"/>
          <w:color w:val="484848"/>
          <w:sz w:val="20"/>
          <w:szCs w:val="20"/>
          <w:lang w:eastAsia="de-DE"/>
        </w:rPr>
        <w:t>Ein herzlicher Dank ergeht an die Kolleginnen und Kollegen der FWG Mörstadt für die Ausarbeitung des Programms und gesondert an das Weingut Hess für die anschließende Bewirtung.</w:t>
      </w:r>
    </w:p>
    <w:p w:rsidR="00E97018" w:rsidRPr="00E97018" w:rsidRDefault="00E97018" w:rsidP="00E97018">
      <w:pPr>
        <w:shd w:val="clear" w:color="auto" w:fill="FFFFFF"/>
        <w:spacing w:after="0" w:line="312" w:lineRule="atLeast"/>
        <w:jc w:val="both"/>
        <w:rPr>
          <w:rFonts w:ascii="Verdana" w:eastAsia="Times New Roman" w:hAnsi="Verdana" w:cs="Arial"/>
          <w:color w:val="484848"/>
          <w:sz w:val="20"/>
          <w:szCs w:val="20"/>
          <w:lang w:eastAsia="de-DE"/>
        </w:rPr>
      </w:pPr>
    </w:p>
    <w:p w:rsidR="00C71900" w:rsidRPr="001777C2" w:rsidRDefault="00E97018" w:rsidP="001777C2">
      <w:pPr>
        <w:shd w:val="clear" w:color="auto" w:fill="FFFFFF"/>
        <w:spacing w:line="312" w:lineRule="atLeast"/>
        <w:jc w:val="both"/>
        <w:rPr>
          <w:rFonts w:ascii="Verdana" w:eastAsia="Times New Roman" w:hAnsi="Verdana" w:cs="Arial"/>
          <w:color w:val="484848"/>
          <w:sz w:val="20"/>
          <w:szCs w:val="20"/>
          <w:lang w:eastAsia="de-DE"/>
        </w:rPr>
      </w:pPr>
      <w:r w:rsidRPr="00E97018">
        <w:rPr>
          <w:rFonts w:ascii="Verdana" w:eastAsia="Times New Roman" w:hAnsi="Verdana" w:cs="Arial"/>
          <w:color w:val="484848"/>
          <w:sz w:val="20"/>
          <w:szCs w:val="20"/>
          <w:lang w:eastAsia="de-DE"/>
        </w:rPr>
        <w:t xml:space="preserve">Ihre FWG Verbandsgemeinde </w:t>
      </w:r>
      <w:proofErr w:type="spellStart"/>
      <w:r w:rsidRPr="00E97018">
        <w:rPr>
          <w:rFonts w:ascii="Verdana" w:eastAsia="Times New Roman" w:hAnsi="Verdana" w:cs="Arial"/>
          <w:color w:val="484848"/>
          <w:sz w:val="20"/>
          <w:szCs w:val="20"/>
          <w:lang w:eastAsia="de-DE"/>
        </w:rPr>
        <w:t>Monsheim</w:t>
      </w:r>
      <w:bookmarkStart w:id="0" w:name="_GoBack"/>
      <w:bookmarkEnd w:id="0"/>
      <w:proofErr w:type="spellEnd"/>
    </w:p>
    <w:sectPr w:rsidR="00C71900" w:rsidRPr="001777C2" w:rsidSect="00E97018">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18"/>
    <w:rsid w:val="001777C2"/>
    <w:rsid w:val="00C71900"/>
    <w:rsid w:val="00E97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97018"/>
    <w:pPr>
      <w:spacing w:before="375" w:after="150" w:line="240" w:lineRule="auto"/>
      <w:outlineLvl w:val="1"/>
    </w:pPr>
    <w:rPr>
      <w:rFonts w:ascii="Times New Roman" w:eastAsia="Times New Roman" w:hAnsi="Times New Roman" w:cs="Times New Roman"/>
      <w:b/>
      <w:bCs/>
      <w:sz w:val="34"/>
      <w:szCs w:val="3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97018"/>
    <w:rPr>
      <w:rFonts w:ascii="Times New Roman" w:eastAsia="Times New Roman" w:hAnsi="Times New Roman" w:cs="Times New Roman"/>
      <w:b/>
      <w:bCs/>
      <w:sz w:val="34"/>
      <w:szCs w:val="34"/>
      <w:lang w:eastAsia="de-DE"/>
    </w:rPr>
  </w:style>
  <w:style w:type="character" w:styleId="Fett">
    <w:name w:val="Strong"/>
    <w:basedOn w:val="Absatz-Standardschriftart"/>
    <w:uiPriority w:val="22"/>
    <w:qFormat/>
    <w:rsid w:val="00E97018"/>
    <w:rPr>
      <w:b/>
      <w:bCs/>
    </w:rPr>
  </w:style>
  <w:style w:type="paragraph" w:styleId="Sprechblasentext">
    <w:name w:val="Balloon Text"/>
    <w:basedOn w:val="Standard"/>
    <w:link w:val="SprechblasentextZchn"/>
    <w:uiPriority w:val="99"/>
    <w:semiHidden/>
    <w:unhideWhenUsed/>
    <w:rsid w:val="00E970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7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97018"/>
    <w:pPr>
      <w:spacing w:before="375" w:after="150" w:line="240" w:lineRule="auto"/>
      <w:outlineLvl w:val="1"/>
    </w:pPr>
    <w:rPr>
      <w:rFonts w:ascii="Times New Roman" w:eastAsia="Times New Roman" w:hAnsi="Times New Roman" w:cs="Times New Roman"/>
      <w:b/>
      <w:bCs/>
      <w:sz w:val="34"/>
      <w:szCs w:val="3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97018"/>
    <w:rPr>
      <w:rFonts w:ascii="Times New Roman" w:eastAsia="Times New Roman" w:hAnsi="Times New Roman" w:cs="Times New Roman"/>
      <w:b/>
      <w:bCs/>
      <w:sz w:val="34"/>
      <w:szCs w:val="34"/>
      <w:lang w:eastAsia="de-DE"/>
    </w:rPr>
  </w:style>
  <w:style w:type="character" w:styleId="Fett">
    <w:name w:val="Strong"/>
    <w:basedOn w:val="Absatz-Standardschriftart"/>
    <w:uiPriority w:val="22"/>
    <w:qFormat/>
    <w:rsid w:val="00E97018"/>
    <w:rPr>
      <w:b/>
      <w:bCs/>
    </w:rPr>
  </w:style>
  <w:style w:type="paragraph" w:styleId="Sprechblasentext">
    <w:name w:val="Balloon Text"/>
    <w:basedOn w:val="Standard"/>
    <w:link w:val="SprechblasentextZchn"/>
    <w:uiPriority w:val="99"/>
    <w:semiHidden/>
    <w:unhideWhenUsed/>
    <w:rsid w:val="00E970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7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789">
      <w:bodyDiv w:val="1"/>
      <w:marLeft w:val="0"/>
      <w:marRight w:val="0"/>
      <w:marTop w:val="0"/>
      <w:marBottom w:val="0"/>
      <w:divBdr>
        <w:top w:val="none" w:sz="0" w:space="0" w:color="auto"/>
        <w:left w:val="none" w:sz="0" w:space="0" w:color="auto"/>
        <w:bottom w:val="none" w:sz="0" w:space="0" w:color="auto"/>
        <w:right w:val="none" w:sz="0" w:space="0" w:color="auto"/>
      </w:divBdr>
      <w:divsChild>
        <w:div w:id="2140150579">
          <w:marLeft w:val="0"/>
          <w:marRight w:val="0"/>
          <w:marTop w:val="150"/>
          <w:marBottom w:val="0"/>
          <w:divBdr>
            <w:top w:val="single" w:sz="6" w:space="0" w:color="EDEBEB"/>
            <w:left w:val="single" w:sz="6" w:space="0" w:color="EDEBEB"/>
            <w:bottom w:val="single" w:sz="6" w:space="0" w:color="EDEBEB"/>
            <w:right w:val="single" w:sz="6" w:space="0" w:color="EDEBEB"/>
          </w:divBdr>
          <w:divsChild>
            <w:div w:id="397214844">
              <w:marLeft w:val="0"/>
              <w:marRight w:val="0"/>
              <w:marTop w:val="100"/>
              <w:marBottom w:val="100"/>
              <w:divBdr>
                <w:top w:val="none" w:sz="0" w:space="0" w:color="auto"/>
                <w:left w:val="none" w:sz="0" w:space="0" w:color="auto"/>
                <w:bottom w:val="none" w:sz="0" w:space="0" w:color="auto"/>
                <w:right w:val="none" w:sz="0" w:space="0" w:color="auto"/>
              </w:divBdr>
              <w:divsChild>
                <w:div w:id="2071032954">
                  <w:marLeft w:val="0"/>
                  <w:marRight w:val="0"/>
                  <w:marTop w:val="0"/>
                  <w:marBottom w:val="0"/>
                  <w:divBdr>
                    <w:top w:val="none" w:sz="0" w:space="0" w:color="auto"/>
                    <w:left w:val="none" w:sz="0" w:space="0" w:color="auto"/>
                    <w:bottom w:val="none" w:sz="0" w:space="0" w:color="auto"/>
                    <w:right w:val="none" w:sz="0" w:space="0" w:color="auto"/>
                  </w:divBdr>
                  <w:divsChild>
                    <w:div w:id="2081243427">
                      <w:marLeft w:val="0"/>
                      <w:marRight w:val="0"/>
                      <w:marTop w:val="150"/>
                      <w:marBottom w:val="0"/>
                      <w:divBdr>
                        <w:top w:val="double" w:sz="6" w:space="0" w:color="EDEBEB"/>
                        <w:left w:val="double" w:sz="6" w:space="0" w:color="EDEBEB"/>
                        <w:bottom w:val="double" w:sz="6" w:space="0" w:color="EDEBEB"/>
                        <w:right w:val="double" w:sz="6" w:space="0" w:color="EDEBEB"/>
                      </w:divBdr>
                      <w:divsChild>
                        <w:div w:id="269123242">
                          <w:marLeft w:val="0"/>
                          <w:marRight w:val="0"/>
                          <w:marTop w:val="0"/>
                          <w:marBottom w:val="0"/>
                          <w:divBdr>
                            <w:top w:val="none" w:sz="0" w:space="0" w:color="auto"/>
                            <w:left w:val="none" w:sz="0" w:space="0" w:color="auto"/>
                            <w:bottom w:val="none" w:sz="0" w:space="0" w:color="auto"/>
                            <w:right w:val="none" w:sz="0" w:space="0" w:color="auto"/>
                          </w:divBdr>
                          <w:divsChild>
                            <w:div w:id="757873051">
                              <w:marLeft w:val="0"/>
                              <w:marRight w:val="0"/>
                              <w:marTop w:val="0"/>
                              <w:marBottom w:val="0"/>
                              <w:divBdr>
                                <w:top w:val="none" w:sz="0" w:space="0" w:color="auto"/>
                                <w:left w:val="none" w:sz="0" w:space="0" w:color="auto"/>
                                <w:bottom w:val="none" w:sz="0" w:space="0" w:color="auto"/>
                                <w:right w:val="none" w:sz="0" w:space="0" w:color="auto"/>
                              </w:divBdr>
                              <w:divsChild>
                                <w:div w:id="82647727">
                                  <w:marLeft w:val="0"/>
                                  <w:marRight w:val="0"/>
                                  <w:marTop w:val="0"/>
                                  <w:marBottom w:val="375"/>
                                  <w:divBdr>
                                    <w:top w:val="single" w:sz="6" w:space="0" w:color="E9E9E9"/>
                                    <w:left w:val="single" w:sz="6" w:space="0" w:color="E9E9E9"/>
                                    <w:bottom w:val="single" w:sz="6" w:space="0" w:color="E9E9E9"/>
                                    <w:right w:val="single" w:sz="6" w:space="0" w:color="E9E9E9"/>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Glatzel</dc:creator>
  <cp:keywords/>
  <dc:description/>
  <cp:lastModifiedBy>Juergen Glatzel</cp:lastModifiedBy>
  <cp:revision>2</cp:revision>
  <cp:lastPrinted>2017-10-10T09:04:00Z</cp:lastPrinted>
  <dcterms:created xsi:type="dcterms:W3CDTF">2017-10-10T09:01:00Z</dcterms:created>
  <dcterms:modified xsi:type="dcterms:W3CDTF">2017-10-10T09:04:00Z</dcterms:modified>
</cp:coreProperties>
</file>